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541" w:rsidRDefault="008E0F05"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 xml:space="preserve">Part </w:t>
      </w:r>
      <w:r w:rsidR="00902DA5">
        <w:rPr>
          <w:rFonts w:ascii="Calibri" w:hAnsi="Calibri"/>
          <w:color w:val="000000"/>
          <w:sz w:val="34"/>
          <w:szCs w:val="34"/>
          <w:lang w:val="en-US"/>
        </w:rPr>
        <w:t>3</w:t>
      </w:r>
      <w:r w:rsidR="00A27AA4">
        <w:rPr>
          <w:rFonts w:ascii="Calibri" w:hAnsi="Calibri"/>
          <w:color w:val="000000"/>
          <w:sz w:val="34"/>
          <w:szCs w:val="34"/>
          <w:lang w:val="en-US"/>
        </w:rPr>
        <w:t>.3</w:t>
      </w:r>
      <w:r w:rsidR="003809EC">
        <w:rPr>
          <w:rFonts w:ascii="Calibri" w:hAnsi="Calibri"/>
          <w:color w:val="000000"/>
          <w:sz w:val="34"/>
          <w:szCs w:val="34"/>
          <w:lang w:val="en-US"/>
        </w:rPr>
        <w:t xml:space="preserve"> - </w:t>
      </w:r>
      <w:r w:rsidR="00902DA5">
        <w:rPr>
          <w:rFonts w:ascii="Calibri" w:hAnsi="Calibri"/>
          <w:color w:val="000000"/>
          <w:sz w:val="34"/>
          <w:szCs w:val="34"/>
          <w:lang w:val="en-US"/>
        </w:rPr>
        <w:t>Operational</w:t>
      </w:r>
      <w:r w:rsidR="00B12541">
        <w:rPr>
          <w:rFonts w:ascii="Calibri" w:hAnsi="Calibri"/>
          <w:color w:val="000000"/>
          <w:sz w:val="34"/>
          <w:szCs w:val="34"/>
          <w:lang w:val="en-US"/>
        </w:rPr>
        <w:t xml:space="preserve"> Policies </w:t>
      </w:r>
      <w:r>
        <w:rPr>
          <w:rFonts w:ascii="Calibri" w:hAnsi="Calibri"/>
          <w:color w:val="000000"/>
          <w:sz w:val="34"/>
          <w:szCs w:val="34"/>
          <w:lang w:val="en-US"/>
        </w:rPr>
        <w:t>–</w:t>
      </w:r>
      <w:r w:rsidR="0038299E">
        <w:rPr>
          <w:rFonts w:ascii="Calibri" w:hAnsi="Calibri"/>
          <w:color w:val="000000"/>
          <w:sz w:val="34"/>
          <w:szCs w:val="34"/>
          <w:lang w:val="en-US"/>
        </w:rPr>
        <w:t xml:space="preserve"> </w:t>
      </w:r>
      <w:bookmarkStart w:id="0" w:name="_GoBack"/>
      <w:bookmarkEnd w:id="0"/>
      <w:r w:rsidR="00AC2FA8">
        <w:rPr>
          <w:rFonts w:ascii="Calibri" w:hAnsi="Calibri"/>
          <w:color w:val="000000"/>
          <w:sz w:val="34"/>
          <w:szCs w:val="34"/>
          <w:lang w:val="en-US"/>
        </w:rPr>
        <w:t>Principal</w:t>
      </w:r>
      <w:r w:rsidR="00A27AA4">
        <w:rPr>
          <w:rFonts w:ascii="Calibri" w:hAnsi="Calibri"/>
          <w:color w:val="000000"/>
          <w:sz w:val="34"/>
          <w:szCs w:val="34"/>
          <w:lang w:val="en-US"/>
        </w:rPr>
        <w:t xml:space="preserve"> Professional Expenses</w:t>
      </w:r>
      <w:r w:rsidR="00B12541">
        <w:rPr>
          <w:rFonts w:ascii="Calibri" w:hAnsi="Calibri"/>
          <w:color w:val="000000"/>
          <w:sz w:val="34"/>
          <w:szCs w:val="34"/>
          <w:lang w:val="en-US"/>
        </w:rPr>
        <w:t xml:space="preserve"> Policy</w:t>
      </w:r>
    </w:p>
    <w:p w:rsidR="00B12541" w:rsidRPr="00A27AA4" w:rsidRDefault="00B12541">
      <w:pPr>
        <w:rPr>
          <w:rFonts w:ascii="Arial" w:hAnsi="Arial" w:cs="Arial"/>
        </w:rPr>
      </w:pPr>
    </w:p>
    <w:p w:rsidR="00A27AA4" w:rsidRPr="00A27AA4" w:rsidRDefault="00A27AA4" w:rsidP="00A27AA4">
      <w:pPr>
        <w:numPr>
          <w:ilvl w:val="0"/>
          <w:numId w:val="6"/>
        </w:numPr>
        <w:spacing w:after="0" w:line="240" w:lineRule="auto"/>
        <w:textAlignment w:val="center"/>
        <w:rPr>
          <w:rFonts w:ascii="Arial" w:eastAsia="Times New Roman" w:hAnsi="Arial" w:cs="Arial"/>
          <w:b/>
          <w:color w:val="000000"/>
          <w:lang w:eastAsia="en-NZ"/>
        </w:rPr>
      </w:pPr>
      <w:r w:rsidRPr="00A27AA4">
        <w:rPr>
          <w:rFonts w:ascii="Arial" w:eastAsia="Times New Roman" w:hAnsi="Arial" w:cs="Arial"/>
          <w:b/>
          <w:color w:val="000000"/>
          <w:lang w:eastAsia="en-NZ"/>
        </w:rPr>
        <w:t>Principal Professional Expenses Policy</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 </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A budget for professional expenses and for professional development will be established annually and be included in the budget. Spending within budget occurs at the discretion of the principal except in the case of overseas professional development. All overseas trips for professional development must be approved first by the board of trustees at least one term in advance of the event.</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 xml:space="preserve"> </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Professional development expenses may include but are not confined to: continuing education, books and periodicals, mentoring, and attendance at professional conferences.</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 </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Review schedule: Triennially</w:t>
      </w:r>
    </w:p>
    <w:p w:rsidR="00A27AA4" w:rsidRPr="00A27AA4" w:rsidRDefault="00A27AA4" w:rsidP="00A27AA4">
      <w:pPr>
        <w:spacing w:after="0" w:line="240" w:lineRule="auto"/>
        <w:rPr>
          <w:rFonts w:ascii="Arial" w:eastAsia="Times New Roman" w:hAnsi="Arial" w:cs="Arial"/>
          <w:color w:val="000000"/>
          <w:lang w:eastAsia="en-NZ"/>
        </w:rPr>
      </w:pPr>
      <w:r w:rsidRPr="00A27AA4">
        <w:rPr>
          <w:rFonts w:ascii="Arial" w:eastAsia="Times New Roman" w:hAnsi="Arial" w:cs="Arial"/>
          <w:color w:val="000000"/>
          <w:lang w:eastAsia="en-NZ"/>
        </w:rPr>
        <w:t> </w:t>
      </w:r>
    </w:p>
    <w:p w:rsidR="00A27AA4" w:rsidRPr="00A27AA4" w:rsidRDefault="00A27AA4" w:rsidP="00A27AA4">
      <w:pPr>
        <w:spacing w:after="0" w:line="240" w:lineRule="auto"/>
        <w:rPr>
          <w:rFonts w:ascii="Arial" w:eastAsia="Times New Roman" w:hAnsi="Arial" w:cs="Arial"/>
          <w:color w:val="000000"/>
          <w:sz w:val="24"/>
          <w:szCs w:val="24"/>
          <w:lang w:eastAsia="en-NZ"/>
        </w:rPr>
      </w:pPr>
      <w:r w:rsidRPr="00A27AA4">
        <w:rPr>
          <w:rFonts w:ascii="Arial" w:eastAsia="Times New Roman" w:hAnsi="Arial" w:cs="Arial"/>
          <w:color w:val="000000"/>
          <w:sz w:val="24"/>
          <w:szCs w:val="24"/>
          <w:lang w:eastAsia="en-NZ"/>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09"/>
        <w:gridCol w:w="5105"/>
      </w:tblGrid>
      <w:tr w:rsidR="00A27AA4" w:rsidRPr="00A27AA4" w:rsidTr="00A27AA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BoT Meeting Reviewed:</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7 August 2018</w:t>
            </w:r>
          </w:p>
        </w:tc>
      </w:tr>
      <w:tr w:rsidR="00A27AA4" w:rsidRPr="00A27AA4" w:rsidTr="00A27AA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BoT Meeting Approved:</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7 August 2018</w:t>
            </w:r>
          </w:p>
        </w:tc>
      </w:tr>
      <w:tr w:rsidR="00A27AA4" w:rsidRPr="00A27AA4" w:rsidTr="00A27AA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val="en-US" w:eastAsia="en-NZ"/>
              </w:rPr>
            </w:pPr>
            <w:r w:rsidRPr="00A27AA4">
              <w:rPr>
                <w:rFonts w:ascii="Arial" w:eastAsia="Times New Roman" w:hAnsi="Arial" w:cs="Arial"/>
                <w:color w:val="00B0F0"/>
                <w:sz w:val="24"/>
                <w:szCs w:val="24"/>
                <w:lang w:val="en-US" w:eastAsia="en-NZ"/>
              </w:rPr>
              <w:t>BOT Chairman:</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Tala Page-To'oala</w:t>
            </w:r>
          </w:p>
        </w:tc>
      </w:tr>
      <w:tr w:rsidR="00A27AA4" w:rsidRPr="00A27AA4" w:rsidTr="00A27AA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Signed by BOT Chairman:</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 </w:t>
            </w:r>
          </w:p>
        </w:tc>
      </w:tr>
      <w:tr w:rsidR="00A27AA4" w:rsidRPr="00A27AA4" w:rsidTr="00A27AA4">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Date:</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A27AA4" w:rsidRPr="00A27AA4" w:rsidRDefault="00A27AA4" w:rsidP="00A27AA4">
            <w:pPr>
              <w:spacing w:after="0" w:line="240" w:lineRule="auto"/>
              <w:rPr>
                <w:rFonts w:ascii="Arial" w:eastAsia="Times New Roman" w:hAnsi="Arial" w:cs="Arial"/>
                <w:color w:val="00B0F0"/>
                <w:sz w:val="24"/>
                <w:szCs w:val="24"/>
                <w:lang w:eastAsia="en-NZ"/>
              </w:rPr>
            </w:pPr>
            <w:r w:rsidRPr="00A27AA4">
              <w:rPr>
                <w:rFonts w:ascii="Arial" w:eastAsia="Times New Roman" w:hAnsi="Arial" w:cs="Arial"/>
                <w:color w:val="00B0F0"/>
                <w:sz w:val="24"/>
                <w:szCs w:val="24"/>
                <w:lang w:eastAsia="en-NZ"/>
              </w:rPr>
              <w:t>7 August 2018</w:t>
            </w:r>
          </w:p>
        </w:tc>
      </w:tr>
    </w:tbl>
    <w:p w:rsidR="00A27AA4" w:rsidRPr="00A27AA4" w:rsidRDefault="00A27AA4" w:rsidP="00A27AA4">
      <w:pPr>
        <w:spacing w:after="0" w:line="240" w:lineRule="auto"/>
        <w:rPr>
          <w:rFonts w:ascii="Arial" w:eastAsia="Times New Roman" w:hAnsi="Arial" w:cs="Arial"/>
          <w:color w:val="000000"/>
          <w:sz w:val="24"/>
          <w:szCs w:val="24"/>
          <w:lang w:eastAsia="en-NZ"/>
        </w:rPr>
      </w:pPr>
      <w:r w:rsidRPr="00A27AA4">
        <w:rPr>
          <w:rFonts w:ascii="Arial" w:eastAsia="Times New Roman" w:hAnsi="Arial" w:cs="Arial"/>
          <w:color w:val="000000"/>
          <w:sz w:val="24"/>
          <w:szCs w:val="24"/>
          <w:lang w:eastAsia="en-NZ"/>
        </w:rPr>
        <w:t> </w:t>
      </w:r>
    </w:p>
    <w:p w:rsidR="00AC2FA8" w:rsidRPr="00AC2FA8" w:rsidRDefault="00AC2FA8" w:rsidP="00AC2FA8">
      <w:pPr>
        <w:spacing w:after="0" w:line="240" w:lineRule="auto"/>
        <w:rPr>
          <w:rFonts w:ascii="Arial" w:eastAsia="Times New Roman" w:hAnsi="Arial" w:cs="Arial"/>
          <w:color w:val="000000"/>
          <w:sz w:val="20"/>
          <w:szCs w:val="20"/>
          <w:lang w:eastAsia="en-NZ"/>
        </w:rPr>
      </w:pPr>
      <w:r w:rsidRPr="00AC2FA8">
        <w:rPr>
          <w:rFonts w:ascii="Arial" w:eastAsia="Times New Roman" w:hAnsi="Arial" w:cs="Arial"/>
          <w:color w:val="000000"/>
          <w:sz w:val="20"/>
          <w:szCs w:val="20"/>
          <w:lang w:eastAsia="en-NZ"/>
        </w:rPr>
        <w:t> </w:t>
      </w:r>
    </w:p>
    <w:p w:rsidR="00AC2FA8" w:rsidRPr="00AC2FA8" w:rsidRDefault="00AC2FA8" w:rsidP="00AC2FA8">
      <w:pPr>
        <w:spacing w:after="0" w:line="240" w:lineRule="auto"/>
        <w:rPr>
          <w:rFonts w:ascii="Arial" w:eastAsia="Times New Roman" w:hAnsi="Arial" w:cs="Arial"/>
          <w:color w:val="000000"/>
          <w:sz w:val="20"/>
          <w:szCs w:val="20"/>
          <w:lang w:eastAsia="en-NZ"/>
        </w:rPr>
      </w:pPr>
      <w:r w:rsidRPr="00AC2FA8">
        <w:rPr>
          <w:rFonts w:ascii="Arial" w:eastAsia="Times New Roman" w:hAnsi="Arial" w:cs="Arial"/>
          <w:color w:val="000000"/>
          <w:sz w:val="20"/>
          <w:szCs w:val="20"/>
          <w:lang w:eastAsia="en-NZ"/>
        </w:rPr>
        <w:t> </w:t>
      </w:r>
    </w:p>
    <w:p w:rsidR="00470084" w:rsidRPr="00470084" w:rsidRDefault="00470084">
      <w:pPr>
        <w:rPr>
          <w:rFonts w:ascii="Arial" w:hAnsi="Arial" w:cs="Arial"/>
        </w:rPr>
      </w:pPr>
    </w:p>
    <w:sectPr w:rsidR="00470084" w:rsidRPr="00470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41" w:rsidRDefault="00B12541" w:rsidP="00B12541">
      <w:pPr>
        <w:spacing w:after="0" w:line="240" w:lineRule="auto"/>
      </w:pPr>
      <w:r>
        <w:separator/>
      </w:r>
    </w:p>
  </w:endnote>
  <w:endnote w:type="continuationSeparator" w:id="0">
    <w:p w:rsidR="00B12541" w:rsidRDefault="00B12541"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41" w:rsidRDefault="00B12541" w:rsidP="00B12541">
      <w:pPr>
        <w:spacing w:after="0" w:line="240" w:lineRule="auto"/>
      </w:pPr>
      <w:r>
        <w:separator/>
      </w:r>
    </w:p>
  </w:footnote>
  <w:footnote w:type="continuationSeparator" w:id="0">
    <w:p w:rsidR="00B12541" w:rsidRDefault="00B12541" w:rsidP="00B12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541" w:rsidRDefault="00B12541">
    <w:pPr>
      <w:pStyle w:val="Header"/>
    </w:pPr>
    <w:r>
      <w:rPr>
        <w:noProof/>
        <w:lang w:eastAsia="en-NZ"/>
      </w:rPr>
      <w:drawing>
        <wp:inline distT="0" distB="0" distL="0" distR="0" wp14:anchorId="025B1DDC" wp14:editId="5AD30276">
          <wp:extent cx="5731510" cy="917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rsidR="00B12541" w:rsidRDefault="00B12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35DDE"/>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240FC"/>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3D4CD2"/>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F34FF1"/>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startOverride w:val="4"/>
    </w:lvlOverride>
  </w:num>
  <w:num w:numId="2">
    <w:abstractNumId w:val="3"/>
    <w:lvlOverride w:ilvl="0">
      <w:startOverride w:val="1"/>
    </w:lvlOverride>
  </w:num>
  <w:num w:numId="3">
    <w:abstractNumId w:val="0"/>
    <w:lvlOverride w:ilvl="0">
      <w:startOverride w:val="2"/>
    </w:lvlOverride>
  </w:num>
  <w:num w:numId="4">
    <w:abstractNumId w:val="2"/>
  </w:num>
  <w:num w:numId="5">
    <w:abstractNumId w:val="1"/>
    <w:lvlOverride w:ilvl="0">
      <w:startOverride w:val="3"/>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41"/>
    <w:rsid w:val="003809EC"/>
    <w:rsid w:val="0038299E"/>
    <w:rsid w:val="00470084"/>
    <w:rsid w:val="00887689"/>
    <w:rsid w:val="008E0F05"/>
    <w:rsid w:val="00902DA5"/>
    <w:rsid w:val="0098320C"/>
    <w:rsid w:val="00A27AA4"/>
    <w:rsid w:val="00AC2FA8"/>
    <w:rsid w:val="00B12541"/>
    <w:rsid w:val="00C13E9F"/>
    <w:rsid w:val="00C37F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45943">
      <w:bodyDiv w:val="1"/>
      <w:marLeft w:val="0"/>
      <w:marRight w:val="0"/>
      <w:marTop w:val="0"/>
      <w:marBottom w:val="0"/>
      <w:divBdr>
        <w:top w:val="none" w:sz="0" w:space="0" w:color="auto"/>
        <w:left w:val="none" w:sz="0" w:space="0" w:color="auto"/>
        <w:bottom w:val="none" w:sz="0" w:space="0" w:color="auto"/>
        <w:right w:val="none" w:sz="0" w:space="0" w:color="auto"/>
      </w:divBdr>
      <w:divsChild>
        <w:div w:id="1859006174">
          <w:marLeft w:val="0"/>
          <w:marRight w:val="0"/>
          <w:marTop w:val="0"/>
          <w:marBottom w:val="0"/>
          <w:divBdr>
            <w:top w:val="none" w:sz="0" w:space="0" w:color="auto"/>
            <w:left w:val="none" w:sz="0" w:space="0" w:color="auto"/>
            <w:bottom w:val="none" w:sz="0" w:space="0" w:color="auto"/>
            <w:right w:val="none" w:sz="0" w:space="0" w:color="auto"/>
          </w:divBdr>
          <w:divsChild>
            <w:div w:id="281039827">
              <w:marLeft w:val="0"/>
              <w:marRight w:val="0"/>
              <w:marTop w:val="0"/>
              <w:marBottom w:val="0"/>
              <w:divBdr>
                <w:top w:val="none" w:sz="0" w:space="0" w:color="auto"/>
                <w:left w:val="none" w:sz="0" w:space="0" w:color="auto"/>
                <w:bottom w:val="none" w:sz="0" w:space="0" w:color="auto"/>
                <w:right w:val="none" w:sz="0" w:space="0" w:color="auto"/>
              </w:divBdr>
              <w:divsChild>
                <w:div w:id="538518614">
                  <w:marLeft w:val="0"/>
                  <w:marRight w:val="0"/>
                  <w:marTop w:val="0"/>
                  <w:marBottom w:val="0"/>
                  <w:divBdr>
                    <w:top w:val="none" w:sz="0" w:space="0" w:color="auto"/>
                    <w:left w:val="none" w:sz="0" w:space="0" w:color="auto"/>
                    <w:bottom w:val="none" w:sz="0" w:space="0" w:color="auto"/>
                    <w:right w:val="none" w:sz="0" w:space="0" w:color="auto"/>
                  </w:divBdr>
                  <w:divsChild>
                    <w:div w:id="2139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6406">
      <w:bodyDiv w:val="1"/>
      <w:marLeft w:val="0"/>
      <w:marRight w:val="0"/>
      <w:marTop w:val="0"/>
      <w:marBottom w:val="0"/>
      <w:divBdr>
        <w:top w:val="none" w:sz="0" w:space="0" w:color="auto"/>
        <w:left w:val="none" w:sz="0" w:space="0" w:color="auto"/>
        <w:bottom w:val="none" w:sz="0" w:space="0" w:color="auto"/>
        <w:right w:val="none" w:sz="0" w:space="0" w:color="auto"/>
      </w:divBdr>
      <w:divsChild>
        <w:div w:id="1303195705">
          <w:marLeft w:val="0"/>
          <w:marRight w:val="0"/>
          <w:marTop w:val="0"/>
          <w:marBottom w:val="0"/>
          <w:divBdr>
            <w:top w:val="none" w:sz="0" w:space="0" w:color="auto"/>
            <w:left w:val="none" w:sz="0" w:space="0" w:color="auto"/>
            <w:bottom w:val="none" w:sz="0" w:space="0" w:color="auto"/>
            <w:right w:val="none" w:sz="0" w:space="0" w:color="auto"/>
          </w:divBdr>
          <w:divsChild>
            <w:div w:id="1003702736">
              <w:marLeft w:val="0"/>
              <w:marRight w:val="0"/>
              <w:marTop w:val="0"/>
              <w:marBottom w:val="0"/>
              <w:divBdr>
                <w:top w:val="none" w:sz="0" w:space="0" w:color="auto"/>
                <w:left w:val="none" w:sz="0" w:space="0" w:color="auto"/>
                <w:bottom w:val="none" w:sz="0" w:space="0" w:color="auto"/>
                <w:right w:val="none" w:sz="0" w:space="0" w:color="auto"/>
              </w:divBdr>
              <w:divsChild>
                <w:div w:id="479660948">
                  <w:marLeft w:val="0"/>
                  <w:marRight w:val="0"/>
                  <w:marTop w:val="0"/>
                  <w:marBottom w:val="0"/>
                  <w:divBdr>
                    <w:top w:val="none" w:sz="0" w:space="0" w:color="auto"/>
                    <w:left w:val="none" w:sz="0" w:space="0" w:color="auto"/>
                    <w:bottom w:val="none" w:sz="0" w:space="0" w:color="auto"/>
                    <w:right w:val="none" w:sz="0" w:space="0" w:color="auto"/>
                  </w:divBdr>
                  <w:divsChild>
                    <w:div w:id="19866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804C0BF9</Template>
  <TotalTime>2</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4</cp:revision>
  <dcterms:created xsi:type="dcterms:W3CDTF">2019-06-12T20:35:00Z</dcterms:created>
  <dcterms:modified xsi:type="dcterms:W3CDTF">2019-06-12T20:41:00Z</dcterms:modified>
</cp:coreProperties>
</file>